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Default="00AD3481" w:rsidP="00AC78CC">
      <w:pPr>
        <w:rPr>
          <w:rFonts w:ascii="Times New Roman" w:hAnsi="Times New Roman" w:cs="Times New Roman"/>
        </w:rPr>
      </w:pPr>
    </w:p>
    <w:p w:rsidR="00AD3481" w:rsidRPr="00892B38" w:rsidRDefault="00AD3481" w:rsidP="00AD3481">
      <w:pPr>
        <w:rPr>
          <w:rFonts w:ascii="Times New Roman" w:hAnsi="Times New Roman" w:cs="Times New Roman"/>
          <w:sz w:val="20"/>
          <w:szCs w:val="20"/>
        </w:rPr>
      </w:pPr>
      <w:r w:rsidRPr="00892B38">
        <w:rPr>
          <w:rFonts w:ascii="Times New Roman" w:hAnsi="Times New Roman" w:cs="Times New Roman"/>
          <w:sz w:val="20"/>
          <w:szCs w:val="20"/>
        </w:rPr>
        <w:t>Хаттама бойынша медициналық мақсаттағы бұйымдарды сатып алу бір көзден алу тәсілімен 15.</w:t>
      </w:r>
      <w:r w:rsidR="009B4D03">
        <w:rPr>
          <w:rFonts w:ascii="Times New Roman" w:hAnsi="Times New Roman" w:cs="Times New Roman"/>
          <w:sz w:val="20"/>
          <w:szCs w:val="20"/>
        </w:rPr>
        <w:t>10</w:t>
      </w:r>
      <w:r w:rsidRPr="00892B38">
        <w:rPr>
          <w:rFonts w:ascii="Times New Roman" w:hAnsi="Times New Roman" w:cs="Times New Roman"/>
          <w:sz w:val="20"/>
          <w:szCs w:val="20"/>
        </w:rPr>
        <w:t>.2019 жылғы</w:t>
      </w:r>
    </w:p>
    <w:p w:rsidR="00AD3481" w:rsidRPr="00892B38" w:rsidRDefault="00AD3481" w:rsidP="00AD3481">
      <w:pPr>
        <w:rPr>
          <w:rFonts w:ascii="Times New Roman" w:hAnsi="Times New Roman" w:cs="Times New Roman"/>
          <w:sz w:val="20"/>
          <w:szCs w:val="20"/>
        </w:rPr>
      </w:pPr>
      <w:r w:rsidRPr="00892B38">
        <w:rPr>
          <w:rFonts w:ascii="Times New Roman" w:hAnsi="Times New Roman" w:cs="Times New Roman"/>
          <w:sz w:val="20"/>
          <w:szCs w:val="20"/>
        </w:rPr>
        <w:t>Петропавл қ.</w:t>
      </w:r>
      <w:r w:rsidRPr="00892B38">
        <w:rPr>
          <w:rFonts w:ascii="Times New Roman" w:hAnsi="Times New Roman" w:cs="Times New Roman"/>
          <w:sz w:val="20"/>
          <w:szCs w:val="20"/>
        </w:rPr>
        <w:tab/>
      </w:r>
      <w:r w:rsidRPr="00892B38">
        <w:rPr>
          <w:rFonts w:ascii="Times New Roman" w:hAnsi="Times New Roman" w:cs="Times New Roman"/>
          <w:b/>
          <w:sz w:val="20"/>
          <w:szCs w:val="20"/>
        </w:rPr>
        <w:t xml:space="preserve">     № </w:t>
      </w:r>
      <w:r w:rsidR="009B4D03">
        <w:rPr>
          <w:rFonts w:ascii="Times New Roman" w:hAnsi="Times New Roman" w:cs="Times New Roman"/>
          <w:b/>
          <w:sz w:val="20"/>
          <w:szCs w:val="20"/>
        </w:rPr>
        <w:t>80</w:t>
      </w:r>
    </w:p>
    <w:p w:rsidR="00AD3481" w:rsidRPr="00892B38" w:rsidRDefault="00AD3481" w:rsidP="00AD3481">
      <w:pPr>
        <w:rPr>
          <w:rFonts w:ascii="Times New Roman" w:hAnsi="Times New Roman" w:cs="Times New Roman"/>
          <w:sz w:val="20"/>
          <w:szCs w:val="20"/>
        </w:rPr>
      </w:pPr>
    </w:p>
    <w:p w:rsidR="00AD3481" w:rsidRPr="00892B38" w:rsidRDefault="00AD3481" w:rsidP="00AD3481">
      <w:pPr>
        <w:rPr>
          <w:rFonts w:ascii="Times New Roman" w:hAnsi="Times New Roman" w:cs="Times New Roman"/>
          <w:sz w:val="20"/>
          <w:szCs w:val="20"/>
          <w:shd w:val="clear" w:color="auto" w:fill="FFFFFF"/>
        </w:rPr>
      </w:pPr>
      <w:r w:rsidRPr="00892B38">
        <w:rPr>
          <w:rFonts w:ascii="Times New Roman" w:hAnsi="Times New Roman" w:cs="Times New Roman"/>
          <w:sz w:val="20"/>
          <w:szCs w:val="20"/>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892B38">
        <w:rPr>
          <w:rFonts w:ascii="Times New Roman" w:hAnsi="Times New Roman" w:cs="Times New Roman"/>
          <w:sz w:val="20"/>
          <w:szCs w:val="20"/>
          <w:shd w:val="clear" w:color="auto" w:fill="FFFFFF"/>
        </w:rPr>
        <w:t xml:space="preserve">                                                                                            </w:t>
      </w:r>
    </w:p>
    <w:p w:rsidR="00AD3481" w:rsidRPr="00892B38" w:rsidRDefault="009B4D03" w:rsidP="00AD3481">
      <w:pPr>
        <w:rPr>
          <w:rFonts w:ascii="Times New Roman" w:hAnsi="Times New Roman" w:cs="Times New Roman"/>
          <w:sz w:val="20"/>
          <w:szCs w:val="20"/>
          <w:shd w:val="clear" w:color="auto" w:fill="FFFFFF"/>
        </w:rPr>
      </w:pPr>
      <w:r w:rsidRPr="000C5BC0">
        <w:rPr>
          <w:rFonts w:ascii="Times New Roman" w:hAnsi="Times New Roman" w:cs="Times New Roman"/>
          <w:shd w:val="clear" w:color="auto" w:fill="FFFFFF"/>
        </w:rPr>
        <w:t>1</w:t>
      </w:r>
      <w:r>
        <w:rPr>
          <w:rFonts w:ascii="Times New Roman" w:hAnsi="Times New Roman" w:cs="Times New Roman"/>
          <w:shd w:val="clear" w:color="auto" w:fill="FFFFFF"/>
        </w:rPr>
        <w:t>.</w:t>
      </w:r>
      <w:r w:rsidRPr="005D788A">
        <w:t xml:space="preserve"> </w:t>
      </w:r>
      <w:r w:rsidRPr="005D788A">
        <w:rPr>
          <w:rFonts w:ascii="Times New Roman" w:hAnsi="Times New Roman" w:cs="Times New Roman"/>
          <w:shd w:val="clear" w:color="auto" w:fill="FFFFFF"/>
        </w:rPr>
        <w:t xml:space="preserve">ҚР Үкіметінің </w:t>
      </w:r>
      <w:r>
        <w:rPr>
          <w:rFonts w:ascii="Times New Roman" w:hAnsi="Times New Roman" w:cs="Times New Roman"/>
          <w:shd w:val="clear" w:color="auto" w:fill="FFFFFF"/>
        </w:rPr>
        <w:t>30.05.2019</w:t>
      </w:r>
      <w:r w:rsidRPr="005D788A">
        <w:rPr>
          <w:rFonts w:ascii="Times New Roman" w:hAnsi="Times New Roman" w:cs="Times New Roman"/>
          <w:shd w:val="clear" w:color="auto" w:fill="FFFFFF"/>
        </w:rPr>
        <w:t xml:space="preserve"> ж. № </w:t>
      </w:r>
      <w:r>
        <w:rPr>
          <w:rFonts w:ascii="Times New Roman" w:hAnsi="Times New Roman" w:cs="Times New Roman"/>
          <w:shd w:val="clear" w:color="auto" w:fill="FFFFFF"/>
        </w:rPr>
        <w:t>347</w:t>
      </w:r>
      <w:r w:rsidRPr="005D788A">
        <w:rPr>
          <w:rFonts w:ascii="Times New Roman" w:hAnsi="Times New Roman" w:cs="Times New Roman"/>
          <w:shd w:val="clear" w:color="auto" w:fill="FFFFFF"/>
        </w:rPr>
        <w:t xml:space="preserve">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AD3481" w:rsidRPr="00892B38">
        <w:rPr>
          <w:rFonts w:ascii="Times New Roman" w:hAnsi="Times New Roman" w:cs="Times New Roman"/>
          <w:sz w:val="20"/>
          <w:szCs w:val="20"/>
          <w:shd w:val="clear" w:color="auto" w:fill="FFFFFF"/>
        </w:rPr>
        <w:t xml:space="preserve"> (ҚР "Ордамед Петропавловск" ЖШС қосымша тауар көлеміне қажеттілік бар. Петропавл қ., Чкалов к-сі, 48/222</w:t>
      </w:r>
    </w:p>
    <w:p w:rsidR="00924E6B" w:rsidRPr="00892B38" w:rsidRDefault="00DE28E2" w:rsidP="00AC78CC">
      <w:pPr>
        <w:rPr>
          <w:rFonts w:ascii="Times New Roman" w:hAnsi="Times New Roman" w:cs="Times New Roman"/>
          <w:sz w:val="20"/>
          <w:szCs w:val="20"/>
        </w:rPr>
      </w:pPr>
      <w:r w:rsidRPr="00892B38">
        <w:rPr>
          <w:rFonts w:ascii="Times New Roman" w:hAnsi="Times New Roman" w:cs="Times New Roman"/>
          <w:sz w:val="20"/>
          <w:szCs w:val="20"/>
        </w:rPr>
        <w:t xml:space="preserve"> </w:t>
      </w:r>
      <w:r w:rsidR="007A03EB" w:rsidRPr="00892B38">
        <w:rPr>
          <w:rFonts w:ascii="Times New Roman" w:hAnsi="Times New Roman" w:cs="Times New Roman"/>
          <w:b/>
          <w:sz w:val="20"/>
          <w:szCs w:val="20"/>
        </w:rPr>
        <w:t>Про</w:t>
      </w:r>
      <w:r w:rsidR="00761728" w:rsidRPr="00892B38">
        <w:rPr>
          <w:rFonts w:ascii="Times New Roman" w:hAnsi="Times New Roman" w:cs="Times New Roman"/>
          <w:b/>
          <w:sz w:val="20"/>
          <w:szCs w:val="20"/>
        </w:rPr>
        <w:t xml:space="preserve">токол  </w:t>
      </w:r>
      <w:r w:rsidR="00DE7BE5" w:rsidRPr="00892B38">
        <w:rPr>
          <w:rFonts w:ascii="Times New Roman" w:hAnsi="Times New Roman" w:cs="Times New Roman"/>
          <w:b/>
          <w:sz w:val="20"/>
          <w:szCs w:val="20"/>
        </w:rPr>
        <w:t xml:space="preserve">№ </w:t>
      </w:r>
      <w:r w:rsidR="009B4D03">
        <w:rPr>
          <w:rFonts w:ascii="Times New Roman" w:hAnsi="Times New Roman" w:cs="Times New Roman"/>
          <w:b/>
          <w:sz w:val="20"/>
          <w:szCs w:val="20"/>
        </w:rPr>
        <w:t>80</w:t>
      </w:r>
      <w:r w:rsidR="00110712" w:rsidRPr="00892B38">
        <w:rPr>
          <w:rFonts w:ascii="Times New Roman" w:hAnsi="Times New Roman" w:cs="Times New Roman"/>
          <w:b/>
          <w:sz w:val="20"/>
          <w:szCs w:val="20"/>
        </w:rPr>
        <w:t xml:space="preserve"> </w:t>
      </w:r>
      <w:r w:rsidR="00431CFA" w:rsidRPr="00892B38">
        <w:rPr>
          <w:rFonts w:ascii="Times New Roman" w:hAnsi="Times New Roman" w:cs="Times New Roman"/>
          <w:b/>
          <w:sz w:val="20"/>
          <w:szCs w:val="20"/>
        </w:rPr>
        <w:t xml:space="preserve"> </w:t>
      </w:r>
      <w:r w:rsidR="00761728" w:rsidRPr="00892B38">
        <w:rPr>
          <w:rFonts w:ascii="Times New Roman" w:hAnsi="Times New Roman" w:cs="Times New Roman"/>
          <w:sz w:val="20"/>
          <w:szCs w:val="20"/>
        </w:rPr>
        <w:t>по закупу изделий медицинского назначения способом из одного источника</w:t>
      </w:r>
      <w:r w:rsidR="006C3EEC" w:rsidRPr="00892B38">
        <w:rPr>
          <w:rFonts w:ascii="Times New Roman" w:hAnsi="Times New Roman" w:cs="Times New Roman"/>
          <w:sz w:val="20"/>
          <w:szCs w:val="20"/>
        </w:rPr>
        <w:t xml:space="preserve"> от </w:t>
      </w:r>
      <w:r w:rsidR="007D42E6" w:rsidRPr="00892B38">
        <w:rPr>
          <w:rFonts w:ascii="Times New Roman" w:hAnsi="Times New Roman" w:cs="Times New Roman"/>
          <w:sz w:val="20"/>
          <w:szCs w:val="20"/>
        </w:rPr>
        <w:t>15.</w:t>
      </w:r>
      <w:r w:rsidR="009B4D03">
        <w:rPr>
          <w:rFonts w:ascii="Times New Roman" w:hAnsi="Times New Roman" w:cs="Times New Roman"/>
          <w:sz w:val="20"/>
          <w:szCs w:val="20"/>
        </w:rPr>
        <w:t>10</w:t>
      </w:r>
      <w:r w:rsidR="00B517A8" w:rsidRPr="00892B38">
        <w:rPr>
          <w:rFonts w:ascii="Times New Roman" w:hAnsi="Times New Roman" w:cs="Times New Roman"/>
          <w:sz w:val="20"/>
          <w:szCs w:val="20"/>
        </w:rPr>
        <w:t>.2019</w:t>
      </w:r>
      <w:r w:rsidR="007A03EB" w:rsidRPr="00892B38">
        <w:rPr>
          <w:rFonts w:ascii="Times New Roman" w:hAnsi="Times New Roman" w:cs="Times New Roman"/>
          <w:sz w:val="20"/>
          <w:szCs w:val="20"/>
        </w:rPr>
        <w:t xml:space="preserve"> года</w:t>
      </w:r>
    </w:p>
    <w:p w:rsidR="00924E6B" w:rsidRPr="00892B38" w:rsidRDefault="00924E6B" w:rsidP="00AC78CC">
      <w:pPr>
        <w:rPr>
          <w:rFonts w:ascii="Times New Roman" w:hAnsi="Times New Roman" w:cs="Times New Roman"/>
          <w:sz w:val="20"/>
          <w:szCs w:val="20"/>
        </w:rPr>
      </w:pPr>
      <w:r w:rsidRPr="00892B38">
        <w:rPr>
          <w:rFonts w:ascii="Times New Roman" w:hAnsi="Times New Roman" w:cs="Times New Roman"/>
          <w:sz w:val="20"/>
          <w:szCs w:val="20"/>
        </w:rPr>
        <w:t xml:space="preserve">    г. Петропавловск</w:t>
      </w:r>
      <w:r w:rsidRPr="00892B38">
        <w:rPr>
          <w:rFonts w:ascii="Times New Roman" w:hAnsi="Times New Roman" w:cs="Times New Roman"/>
          <w:sz w:val="20"/>
          <w:szCs w:val="20"/>
        </w:rPr>
        <w:tab/>
        <w:t xml:space="preserve">                                                                                                                                                 </w:t>
      </w:r>
      <w:r w:rsidR="008E4A08" w:rsidRPr="00892B38">
        <w:rPr>
          <w:rFonts w:ascii="Times New Roman" w:hAnsi="Times New Roman" w:cs="Times New Roman"/>
          <w:sz w:val="20"/>
          <w:szCs w:val="20"/>
        </w:rPr>
        <w:t xml:space="preserve">   </w:t>
      </w:r>
      <w:r w:rsidR="007A03EB" w:rsidRPr="00892B38">
        <w:rPr>
          <w:rFonts w:ascii="Times New Roman" w:hAnsi="Times New Roman" w:cs="Times New Roman"/>
          <w:sz w:val="20"/>
          <w:szCs w:val="20"/>
        </w:rPr>
        <w:t xml:space="preserve">                           </w:t>
      </w:r>
    </w:p>
    <w:p w:rsidR="00761728" w:rsidRPr="00892B38" w:rsidRDefault="00924E6B" w:rsidP="00AC78CC">
      <w:pPr>
        <w:rPr>
          <w:rFonts w:ascii="Times New Roman" w:hAnsi="Times New Roman" w:cs="Times New Roman"/>
          <w:sz w:val="20"/>
          <w:szCs w:val="20"/>
          <w:shd w:val="clear" w:color="auto" w:fill="FFFFFF"/>
        </w:rPr>
      </w:pPr>
      <w:r w:rsidRPr="00892B38">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892B38">
        <w:rPr>
          <w:rFonts w:ascii="Times New Roman" w:hAnsi="Times New Roman" w:cs="Times New Roman"/>
          <w:sz w:val="20"/>
          <w:szCs w:val="20"/>
          <w:shd w:val="clear" w:color="auto" w:fill="FFFFFF"/>
        </w:rPr>
        <w:t>г. Петропавловск, ул. Имени Тауфика Мухаме</w:t>
      </w:r>
      <w:r w:rsidR="00761728" w:rsidRPr="00892B38">
        <w:rPr>
          <w:rFonts w:ascii="Times New Roman" w:hAnsi="Times New Roman" w:cs="Times New Roman"/>
          <w:sz w:val="20"/>
          <w:szCs w:val="20"/>
          <w:shd w:val="clear" w:color="auto" w:fill="FFFFFF"/>
        </w:rPr>
        <w:t>д-Рахимова 27,аптека, тел (7152) 51-56-69</w:t>
      </w:r>
      <w:r w:rsidRPr="00892B38">
        <w:rPr>
          <w:rFonts w:ascii="Times New Roman" w:hAnsi="Times New Roman" w:cs="Times New Roman"/>
          <w:sz w:val="20"/>
          <w:szCs w:val="20"/>
          <w:shd w:val="clear" w:color="auto" w:fill="FFFFFF"/>
        </w:rPr>
        <w:t xml:space="preserve">                                                </w:t>
      </w:r>
      <w:r w:rsidR="00DE28E2" w:rsidRPr="00892B38">
        <w:rPr>
          <w:rFonts w:ascii="Times New Roman" w:hAnsi="Times New Roman" w:cs="Times New Roman"/>
          <w:sz w:val="20"/>
          <w:szCs w:val="20"/>
          <w:shd w:val="clear" w:color="auto" w:fill="FFFFFF"/>
        </w:rPr>
        <w:t xml:space="preserve">                                            </w:t>
      </w:r>
    </w:p>
    <w:p w:rsidR="0001383B" w:rsidRPr="00892B38" w:rsidRDefault="009B4D03" w:rsidP="0001383B">
      <w:pPr>
        <w:rPr>
          <w:rFonts w:ascii="Times New Roman" w:hAnsi="Times New Roman" w:cs="Times New Roman"/>
          <w:sz w:val="20"/>
          <w:szCs w:val="20"/>
          <w:lang w:val="kk-KZ"/>
        </w:rPr>
      </w:pPr>
      <w:r>
        <w:rPr>
          <w:rFonts w:ascii="Times New Roman" w:hAnsi="Times New Roman" w:cs="Times New Roman"/>
          <w:b/>
          <w:sz w:val="20"/>
          <w:szCs w:val="20"/>
          <w:shd w:val="clear" w:color="auto" w:fill="FFFFFF"/>
        </w:rPr>
        <w:t>2.</w:t>
      </w:r>
      <w:r w:rsidR="00DA78BF" w:rsidRPr="00892B38">
        <w:rPr>
          <w:rFonts w:ascii="Times New Roman" w:hAnsi="Times New Roman" w:cs="Times New Roman"/>
          <w:sz w:val="20"/>
          <w:szCs w:val="20"/>
          <w:shd w:val="clear" w:color="auto" w:fill="FFFFFF"/>
        </w:rPr>
        <w:t>.</w:t>
      </w:r>
      <w:r w:rsidR="00476E53" w:rsidRPr="00892B38">
        <w:rPr>
          <w:rFonts w:ascii="Times New Roman" w:hAnsi="Times New Roman" w:cs="Times New Roman"/>
          <w:sz w:val="20"/>
          <w:szCs w:val="20"/>
          <w:shd w:val="clear" w:color="auto" w:fill="FFFFFF"/>
        </w:rPr>
        <w:t xml:space="preserve"> </w:t>
      </w:r>
      <w:r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Pr>
          <w:rFonts w:ascii="Times New Roman" w:hAnsi="Times New Roman" w:cs="Times New Roman"/>
          <w:shd w:val="clear" w:color="auto" w:fill="FFFFFF"/>
        </w:rPr>
        <w:t xml:space="preserve"> и медицинских изделий, </w:t>
      </w:r>
      <w:r w:rsidRPr="005D788A">
        <w:rPr>
          <w:rFonts w:ascii="Times New Roman" w:hAnsi="Times New Roman" w:cs="Times New Roman"/>
          <w:shd w:val="clear" w:color="auto" w:fill="FFFFFF"/>
        </w:rPr>
        <w:t xml:space="preserve">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w:t>
      </w:r>
      <w:r>
        <w:rPr>
          <w:rFonts w:ascii="Times New Roman" w:hAnsi="Times New Roman" w:cs="Times New Roman"/>
          <w:shd w:val="clear" w:color="auto" w:fill="FFFFFF"/>
        </w:rPr>
        <w:t xml:space="preserve">30.05.2019 № 347 </w:t>
      </w:r>
      <w:r w:rsidRPr="005D788A">
        <w:rPr>
          <w:rFonts w:ascii="Times New Roman" w:hAnsi="Times New Roman" w:cs="Times New Roman"/>
          <w:shd w:val="clear" w:color="auto" w:fill="FFFFFF"/>
        </w:rPr>
        <w:t xml:space="preserve"> далее Правила на основании главы 11, п.116, п/п </w:t>
      </w:r>
      <w:r>
        <w:rPr>
          <w:rFonts w:ascii="Times New Roman" w:hAnsi="Times New Roman" w:cs="Times New Roman"/>
          <w:shd w:val="clear" w:color="auto" w:fill="FFFFFF"/>
        </w:rPr>
        <w:t>5</w:t>
      </w:r>
      <w:r w:rsidRPr="005D788A">
        <w:rPr>
          <w:rFonts w:ascii="Times New Roman" w:hAnsi="Times New Roman" w:cs="Times New Roman"/>
          <w:shd w:val="clear" w:color="auto" w:fill="FFFFFF"/>
        </w:rPr>
        <w:t xml:space="preserve"> Правил, осуществить закуп способом из одного  источника у потенциального поставщика (имеется потребность в дополнительном объёме товара</w:t>
      </w:r>
      <w:r w:rsidR="00F24DB9" w:rsidRPr="00892B38">
        <w:rPr>
          <w:rFonts w:ascii="Times New Roman" w:hAnsi="Times New Roman" w:cs="Times New Roman"/>
          <w:b/>
          <w:sz w:val="20"/>
          <w:szCs w:val="20"/>
          <w:shd w:val="clear" w:color="auto" w:fill="FFFFFF"/>
        </w:rPr>
        <w:t>ТОО «Ордамед Петропавловск»</w:t>
      </w:r>
      <w:r w:rsidR="00C80463" w:rsidRPr="00892B38">
        <w:rPr>
          <w:rFonts w:ascii="Times New Roman" w:hAnsi="Times New Roman" w:cs="Times New Roman"/>
          <w:b/>
          <w:sz w:val="20"/>
          <w:szCs w:val="20"/>
          <w:shd w:val="clear" w:color="auto" w:fill="FFFFFF"/>
        </w:rPr>
        <w:t xml:space="preserve">  </w:t>
      </w:r>
      <w:r w:rsidR="0001383B" w:rsidRPr="00892B38">
        <w:rPr>
          <w:rFonts w:ascii="Times New Roman" w:hAnsi="Times New Roman" w:cs="Times New Roman"/>
          <w:sz w:val="20"/>
          <w:szCs w:val="20"/>
          <w:lang w:val="kk-KZ"/>
        </w:rPr>
        <w:t xml:space="preserve">РК. г.Петропавловск, ул.Чкалова, 48/222   </w:t>
      </w:r>
    </w:p>
    <w:p w:rsidR="00761728" w:rsidRPr="00892B38" w:rsidRDefault="00C80463" w:rsidP="00AC78CC">
      <w:pPr>
        <w:rPr>
          <w:rFonts w:ascii="Times New Roman" w:hAnsi="Times New Roman" w:cs="Times New Roman"/>
          <w:sz w:val="20"/>
          <w:szCs w:val="20"/>
          <w:shd w:val="clear" w:color="auto" w:fill="FFFFFF"/>
        </w:rPr>
      </w:pPr>
      <w:r w:rsidRPr="00892B38">
        <w:rPr>
          <w:rFonts w:ascii="Times New Roman" w:hAnsi="Times New Roman" w:cs="Times New Roman"/>
          <w:b/>
          <w:sz w:val="20"/>
          <w:szCs w:val="20"/>
          <w:shd w:val="clear" w:color="auto" w:fill="FFFFFF"/>
        </w:rPr>
        <w:t xml:space="preserve">   </w:t>
      </w:r>
      <w:r w:rsidRPr="00892B38">
        <w:rPr>
          <w:rFonts w:ascii="Times New Roman" w:hAnsi="Times New Roman" w:cs="Times New Roman"/>
          <w:sz w:val="20"/>
          <w:szCs w:val="20"/>
          <w:shd w:val="clear" w:color="auto" w:fill="FFFFFF"/>
        </w:rPr>
        <w:t xml:space="preserve">                                                                                                                                                                      </w:t>
      </w:r>
    </w:p>
    <w:p w:rsidR="00EF637A" w:rsidRPr="00892B38" w:rsidRDefault="009B4D03" w:rsidP="00EF637A">
      <w:pPr>
        <w:rPr>
          <w:rFonts w:ascii="Times New Roman" w:hAnsi="Times New Roman" w:cs="Times New Roman"/>
          <w:b/>
          <w:color w:val="000000"/>
          <w:sz w:val="20"/>
          <w:szCs w:val="20"/>
        </w:rPr>
      </w:pPr>
      <w:r>
        <w:rPr>
          <w:rFonts w:ascii="Times New Roman" w:hAnsi="Times New Roman" w:cs="Times New Roman"/>
          <w:b/>
          <w:sz w:val="20"/>
          <w:szCs w:val="20"/>
        </w:rPr>
        <w:t>3.</w:t>
      </w:r>
    </w:p>
    <w:tbl>
      <w:tblPr>
        <w:tblStyle w:val="a5"/>
        <w:tblW w:w="13433" w:type="dxa"/>
        <w:tblLook w:val="04A0"/>
      </w:tblPr>
      <w:tblGrid>
        <w:gridCol w:w="540"/>
        <w:gridCol w:w="3963"/>
        <w:gridCol w:w="3543"/>
        <w:gridCol w:w="5387"/>
      </w:tblGrid>
      <w:tr w:rsidR="00892B38" w:rsidRPr="00892B38"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892B38" w:rsidRDefault="00892B38" w:rsidP="00EB32F2">
            <w:pPr>
              <w:rPr>
                <w:rFonts w:ascii="Times New Roman" w:hAnsi="Times New Roman" w:cs="Times New Roman"/>
                <w:sz w:val="20"/>
                <w:szCs w:val="20"/>
              </w:rPr>
            </w:pPr>
            <w:r w:rsidRPr="00892B38">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892B38" w:rsidRDefault="00892B38" w:rsidP="00892B38">
            <w:pPr>
              <w:rPr>
                <w:rFonts w:ascii="Times New Roman" w:hAnsi="Times New Roman" w:cs="Times New Roman"/>
                <w:sz w:val="20"/>
                <w:szCs w:val="20"/>
              </w:rPr>
            </w:pPr>
            <w:r>
              <w:rPr>
                <w:rFonts w:ascii="Times New Roman" w:hAnsi="Times New Roman" w:cs="Times New Roman"/>
                <w:b/>
                <w:sz w:val="20"/>
                <w:szCs w:val="20"/>
                <w:lang w:val="kk-KZ"/>
              </w:rPr>
              <w:t xml:space="preserve">Атауы                                                                     </w:t>
            </w:r>
            <w:r w:rsidRPr="00892B38">
              <w:rPr>
                <w:rFonts w:ascii="Times New Roman" w:hAnsi="Times New Roman" w:cs="Times New Roman"/>
                <w:b/>
                <w:bCs/>
                <w:sz w:val="20"/>
                <w:szCs w:val="20"/>
              </w:rPr>
              <w:t>Наименование товара</w:t>
            </w:r>
            <w:r w:rsidRPr="00892B38">
              <w:rPr>
                <w:rFonts w:ascii="Times New Roman" w:hAnsi="Times New Roman" w:cs="Times New Roman"/>
                <w:b/>
                <w:sz w:val="20"/>
                <w:szCs w:val="20"/>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892B38" w:rsidRDefault="00892B38" w:rsidP="00892B38">
            <w:pPr>
              <w:rPr>
                <w:rFonts w:ascii="Times New Roman" w:hAnsi="Times New Roman" w:cs="Times New Roman"/>
                <w:b/>
                <w:bCs/>
                <w:sz w:val="20"/>
                <w:szCs w:val="20"/>
              </w:rPr>
            </w:pPr>
            <w:r w:rsidRPr="00892B38">
              <w:rPr>
                <w:rFonts w:ascii="Times New Roman" w:hAnsi="Times New Roman" w:cs="Times New Roman"/>
                <w:b/>
                <w:sz w:val="20"/>
                <w:szCs w:val="20"/>
                <w:lang w:val="kk-KZ"/>
              </w:rPr>
              <w:t>Сипаттамасы</w:t>
            </w:r>
            <w:r>
              <w:rPr>
                <w:rFonts w:ascii="Times New Roman" w:hAnsi="Times New Roman" w:cs="Times New Roman"/>
                <w:b/>
                <w:sz w:val="20"/>
                <w:szCs w:val="20"/>
                <w:lang w:val="kk-KZ"/>
              </w:rPr>
              <w:t xml:space="preserve">                                                </w:t>
            </w:r>
            <w:r w:rsidRPr="00892B38">
              <w:rPr>
                <w:rFonts w:ascii="Times New Roman" w:hAnsi="Times New Roman" w:cs="Times New Roman"/>
                <w:b/>
                <w:bCs/>
                <w:sz w:val="20"/>
                <w:szCs w:val="20"/>
              </w:rPr>
              <w:t xml:space="preserve"> Кол-во </w:t>
            </w:r>
            <w:r w:rsidRPr="00892B38">
              <w:rPr>
                <w:rFonts w:ascii="Times New Roman" w:hAnsi="Times New Roman" w:cs="Times New Roman"/>
                <w:b/>
                <w:sz w:val="20"/>
                <w:szCs w:val="20"/>
              </w:rPr>
              <w:t>штук</w:t>
            </w:r>
          </w:p>
          <w:p w:rsidR="00892B38" w:rsidRPr="00892B38" w:rsidRDefault="00892B38" w:rsidP="00655C62">
            <w:pPr>
              <w:jc w:val="center"/>
              <w:rPr>
                <w:rFonts w:ascii="Times New Roman" w:hAnsi="Times New Roman" w:cs="Times New Roman"/>
                <w:sz w:val="20"/>
                <w:szCs w:val="20"/>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892B38" w:rsidRDefault="00892B38" w:rsidP="00892B38">
            <w:pPr>
              <w:rPr>
                <w:rFonts w:ascii="Times New Roman" w:hAnsi="Times New Roman" w:cs="Times New Roman"/>
                <w:sz w:val="20"/>
                <w:szCs w:val="20"/>
              </w:rPr>
            </w:pPr>
            <w:r w:rsidRPr="00892B38">
              <w:rPr>
                <w:rFonts w:ascii="Times New Roman" w:hAnsi="Times New Roman" w:cs="Times New Roman"/>
                <w:b/>
                <w:sz w:val="20"/>
                <w:szCs w:val="20"/>
                <w:lang w:val="kk-KZ"/>
              </w:rPr>
              <w:t>Сатып алуға бөлінген сомасы</w:t>
            </w:r>
            <w:r w:rsidRPr="00892B38">
              <w:rPr>
                <w:rFonts w:ascii="Times New Roman" w:hAnsi="Times New Roman" w:cs="Times New Roman"/>
                <w:b/>
                <w:sz w:val="20"/>
                <w:szCs w:val="20"/>
              </w:rPr>
              <w:t xml:space="preserve"> (те</w:t>
            </w:r>
            <w:r w:rsidRPr="00892B38">
              <w:rPr>
                <w:rFonts w:ascii="Times New Roman" w:hAnsi="Times New Roman" w:cs="Times New Roman"/>
                <w:b/>
                <w:sz w:val="20"/>
                <w:szCs w:val="20"/>
                <w:lang w:val="kk-KZ"/>
              </w:rPr>
              <w:t>ң</w:t>
            </w:r>
            <w:r w:rsidRPr="00892B38">
              <w:rPr>
                <w:rFonts w:ascii="Times New Roman" w:hAnsi="Times New Roman" w:cs="Times New Roman"/>
                <w:b/>
                <w:sz w:val="20"/>
                <w:szCs w:val="20"/>
              </w:rPr>
              <w:t>ге)</w:t>
            </w:r>
            <w:r w:rsidRPr="00892B38">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Pr="00892B38">
              <w:rPr>
                <w:rFonts w:ascii="Times New Roman" w:hAnsi="Times New Roman" w:cs="Times New Roman"/>
                <w:b/>
                <w:bCs/>
                <w:sz w:val="20"/>
                <w:szCs w:val="20"/>
              </w:rPr>
              <w:t>Сумма,  тенге</w:t>
            </w:r>
          </w:p>
        </w:tc>
      </w:tr>
      <w:tr w:rsidR="00EF637A"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2B38" w:rsidRDefault="00EF637A" w:rsidP="00EB32F2">
            <w:pPr>
              <w:rPr>
                <w:rFonts w:ascii="Times New Roman" w:hAnsi="Times New Roman" w:cs="Times New Roman"/>
                <w:sz w:val="20"/>
                <w:szCs w:val="20"/>
              </w:rPr>
            </w:pPr>
          </w:p>
        </w:tc>
      </w:tr>
      <w:tr w:rsidR="009B4D03" w:rsidRPr="00892B38"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hAnsi="Times New Roman" w:cs="Times New Roman"/>
                <w:sz w:val="20"/>
                <w:szCs w:val="20"/>
              </w:rPr>
            </w:pPr>
            <w:r w:rsidRPr="00892B38">
              <w:rPr>
                <w:rFonts w:ascii="Times New Roman" w:hAnsi="Times New Roman" w:cs="Times New Roman"/>
                <w:sz w:val="20"/>
                <w:szCs w:val="20"/>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E4701C" w:rsidRDefault="009B4D03" w:rsidP="00224299">
            <w:pPr>
              <w:rPr>
                <w:rFonts w:ascii="Times New Roman" w:hAnsi="Times New Roman" w:cs="Times New Roman"/>
              </w:rPr>
            </w:pPr>
            <w:r w:rsidRPr="00A20BD5">
              <w:rPr>
                <w:rFonts w:ascii="Times New Roman" w:hAnsi="Times New Roman" w:cs="Times New Roman"/>
              </w:rPr>
              <w:t>Контрольная человеческая сыворотка, норма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eastAsia="Calibri" w:hAnsi="Times New Roman" w:cs="Times New Roman"/>
                <w:sz w:val="20"/>
                <w:szCs w:val="20"/>
              </w:rPr>
            </w:pPr>
            <w:r>
              <w:rPr>
                <w:rFonts w:ascii="Times New Roman" w:eastAsia="Calibri" w:hAnsi="Times New Roman" w:cs="Times New Roman"/>
                <w:sz w:val="20"/>
                <w:szCs w:val="20"/>
              </w:rPr>
              <w:t>128400</w:t>
            </w:r>
          </w:p>
        </w:tc>
      </w:tr>
      <w:tr w:rsidR="009B4D03"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hAnsi="Times New Roman" w:cs="Times New Roman"/>
                <w:sz w:val="20"/>
                <w:szCs w:val="20"/>
              </w:rPr>
            </w:pPr>
            <w:r w:rsidRPr="00892B38">
              <w:rPr>
                <w:rFonts w:ascii="Times New Roman" w:hAnsi="Times New Roman" w:cs="Times New Roman"/>
                <w:sz w:val="20"/>
                <w:szCs w:val="20"/>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E4701C" w:rsidRDefault="009B4D03" w:rsidP="00224299">
            <w:pPr>
              <w:pStyle w:val="20"/>
              <w:shd w:val="clear" w:color="auto" w:fill="auto"/>
              <w:spacing w:after="0" w:line="210" w:lineRule="exact"/>
              <w:rPr>
                <w:rFonts w:ascii="Times New Roman" w:hAnsi="Times New Roman" w:cs="Times New Roman"/>
              </w:rPr>
            </w:pPr>
            <w:r w:rsidRPr="00A20BD5">
              <w:rPr>
                <w:rFonts w:ascii="Times New Roman" w:hAnsi="Times New Roman" w:cs="Times New Roman"/>
              </w:rPr>
              <w:t xml:space="preserve"> Контрольная человеческая сыворотка, патология</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eastAsia="Calibri" w:hAnsi="Times New Roman" w:cs="Times New Roman"/>
                <w:sz w:val="20"/>
                <w:szCs w:val="20"/>
              </w:rPr>
            </w:pPr>
            <w:r>
              <w:rPr>
                <w:rFonts w:ascii="Times New Roman" w:eastAsia="Calibri" w:hAnsi="Times New Roman" w:cs="Times New Roman"/>
                <w:sz w:val="20"/>
                <w:szCs w:val="20"/>
              </w:rPr>
              <w:t>137400</w:t>
            </w:r>
          </w:p>
        </w:tc>
      </w:tr>
      <w:tr w:rsidR="009B4D03"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hAnsi="Times New Roman" w:cs="Times New Roman"/>
                <w:sz w:val="20"/>
                <w:szCs w:val="20"/>
              </w:rPr>
            </w:pPr>
            <w:r w:rsidRPr="00892B38">
              <w:rPr>
                <w:rFonts w:ascii="Times New Roman" w:hAnsi="Times New Roman" w:cs="Times New Roman"/>
                <w:sz w:val="20"/>
                <w:szCs w:val="20"/>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E4701C" w:rsidRDefault="009B4D03" w:rsidP="00224299">
            <w:pPr>
              <w:pStyle w:val="20"/>
              <w:shd w:val="clear" w:color="auto" w:fill="auto"/>
              <w:spacing w:after="0" w:line="210" w:lineRule="exact"/>
              <w:rPr>
                <w:rFonts w:ascii="Times New Roman" w:hAnsi="Times New Roman" w:cs="Times New Roman"/>
              </w:rPr>
            </w:pPr>
            <w:r w:rsidRPr="00A20BD5">
              <w:rPr>
                <w:rFonts w:ascii="Times New Roman" w:hAnsi="Times New Roman" w:cs="Times New Roman"/>
              </w:rPr>
              <w:t>Общий белок</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eastAsia="Calibri" w:hAnsi="Times New Roman" w:cs="Times New Roman"/>
                <w:sz w:val="20"/>
                <w:szCs w:val="20"/>
              </w:rPr>
            </w:pPr>
            <w:r>
              <w:rPr>
                <w:rFonts w:ascii="Times New Roman" w:eastAsia="Calibri" w:hAnsi="Times New Roman" w:cs="Times New Roman"/>
                <w:sz w:val="20"/>
                <w:szCs w:val="20"/>
              </w:rPr>
              <w:t>83200</w:t>
            </w:r>
          </w:p>
        </w:tc>
      </w:tr>
      <w:tr w:rsidR="009B4D03" w:rsidRPr="00892B38"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EB32F2">
            <w:pPr>
              <w:rPr>
                <w:rFonts w:ascii="Times New Roman" w:hAnsi="Times New Roman" w:cs="Times New Roman"/>
                <w:sz w:val="20"/>
                <w:szCs w:val="20"/>
              </w:rPr>
            </w:pPr>
            <w:r w:rsidRPr="00892B38">
              <w:rPr>
                <w:rFonts w:ascii="Times New Roman" w:hAnsi="Times New Roman" w:cs="Times New Roman"/>
                <w:sz w:val="20"/>
                <w:szCs w:val="20"/>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E4701C" w:rsidRDefault="009B4D03" w:rsidP="00224299">
            <w:pPr>
              <w:pStyle w:val="20"/>
              <w:shd w:val="clear" w:color="auto" w:fill="auto"/>
              <w:spacing w:after="0" w:line="210" w:lineRule="exact"/>
              <w:rPr>
                <w:rFonts w:ascii="Times New Roman" w:hAnsi="Times New Roman" w:cs="Times New Roman"/>
              </w:rPr>
            </w:pPr>
            <w:r w:rsidRPr="00A20BD5">
              <w:rPr>
                <w:rFonts w:ascii="Times New Roman" w:hAnsi="Times New Roman" w:cs="Times New Roman"/>
              </w:rPr>
              <w:t>Мультикалибратор</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655C62">
            <w:pPr>
              <w:rPr>
                <w:rFonts w:ascii="Times New Roman" w:hAnsi="Times New Roman" w:cs="Times New Roman"/>
                <w:sz w:val="20"/>
                <w:szCs w:val="20"/>
              </w:rPr>
            </w:pPr>
            <w:r>
              <w:rPr>
                <w:rFonts w:ascii="Times New Roman" w:hAnsi="Times New Roman" w:cs="Times New Roman"/>
                <w:sz w:val="20"/>
                <w:szCs w:val="20"/>
              </w:rPr>
              <w:t>4</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892B38" w:rsidRDefault="009B4D03" w:rsidP="00655C62">
            <w:pPr>
              <w:rPr>
                <w:rFonts w:ascii="Times New Roman" w:hAnsi="Times New Roman" w:cs="Times New Roman"/>
                <w:sz w:val="20"/>
                <w:szCs w:val="20"/>
              </w:rPr>
            </w:pPr>
            <w:r>
              <w:rPr>
                <w:rFonts w:ascii="Times New Roman" w:hAnsi="Times New Roman" w:cs="Times New Roman"/>
                <w:sz w:val="20"/>
                <w:szCs w:val="20"/>
              </w:rPr>
              <w:t>147200</w:t>
            </w:r>
          </w:p>
        </w:tc>
      </w:tr>
    </w:tbl>
    <w:p w:rsidR="00DA1A8F" w:rsidRPr="00892B38" w:rsidRDefault="002871CB" w:rsidP="00AC78CC">
      <w:pPr>
        <w:rPr>
          <w:rFonts w:ascii="Times New Roman" w:hAnsi="Times New Roman" w:cs="Times New Roman"/>
          <w:sz w:val="20"/>
          <w:szCs w:val="20"/>
          <w:shd w:val="clear" w:color="auto" w:fill="FFFFFF"/>
        </w:rPr>
      </w:pPr>
      <w:r w:rsidRPr="00892B38">
        <w:rPr>
          <w:rFonts w:ascii="Times New Roman" w:hAnsi="Times New Roman" w:cs="Times New Roman"/>
          <w:sz w:val="20"/>
          <w:szCs w:val="20"/>
        </w:rPr>
        <w:t xml:space="preserve">                       </w:t>
      </w:r>
    </w:p>
    <w:p w:rsidR="009E2BA3" w:rsidRPr="00892B38" w:rsidRDefault="009E2BA3"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7D42E6" w:rsidRPr="00892B38" w:rsidRDefault="007D42E6" w:rsidP="00AC78CC">
      <w:pPr>
        <w:rPr>
          <w:rFonts w:ascii="Times New Roman" w:hAnsi="Times New Roman" w:cs="Times New Roman"/>
          <w:sz w:val="20"/>
          <w:szCs w:val="20"/>
        </w:rPr>
      </w:pPr>
    </w:p>
    <w:p w:rsidR="00C75140" w:rsidRPr="00892B38" w:rsidRDefault="00DA1A8F" w:rsidP="00DA1A8F">
      <w:pPr>
        <w:rPr>
          <w:rFonts w:ascii="Times New Roman" w:hAnsi="Times New Roman" w:cs="Times New Roman"/>
          <w:sz w:val="20"/>
          <w:szCs w:val="20"/>
        </w:rPr>
      </w:pPr>
      <w:r w:rsidRPr="00892B38">
        <w:rPr>
          <w:rFonts w:ascii="Times New Roman" w:hAnsi="Times New Roman" w:cs="Times New Roman"/>
          <w:sz w:val="20"/>
          <w:szCs w:val="20"/>
        </w:rPr>
        <w:t xml:space="preserve">                    </w:t>
      </w:r>
      <w:r w:rsidR="00F31686" w:rsidRPr="00892B38">
        <w:rPr>
          <w:rFonts w:ascii="Times New Roman" w:hAnsi="Times New Roman" w:cs="Times New Roman"/>
          <w:sz w:val="20"/>
          <w:szCs w:val="20"/>
        </w:rPr>
        <w:t xml:space="preserve">         </w:t>
      </w:r>
    </w:p>
    <w:p w:rsidR="007A03EB" w:rsidRPr="00892B38" w:rsidRDefault="007A03EB" w:rsidP="00AC78CC">
      <w:pPr>
        <w:rPr>
          <w:rFonts w:ascii="Times New Roman" w:hAnsi="Times New Roman" w:cs="Times New Roman"/>
          <w:sz w:val="20"/>
          <w:szCs w:val="20"/>
          <w:lang w:val="kk-KZ"/>
        </w:rPr>
      </w:pPr>
    </w:p>
    <w:sectPr w:rsidR="007A03EB" w:rsidRPr="00892B3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114" w:rsidRDefault="002C4114" w:rsidP="005C3715">
      <w:r>
        <w:separator/>
      </w:r>
    </w:p>
  </w:endnote>
  <w:endnote w:type="continuationSeparator" w:id="1">
    <w:p w:rsidR="002C4114" w:rsidRDefault="002C411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114" w:rsidRDefault="002C4114" w:rsidP="005C3715">
      <w:r>
        <w:separator/>
      </w:r>
    </w:p>
  </w:footnote>
  <w:footnote w:type="continuationSeparator" w:id="1">
    <w:p w:rsidR="002C4114" w:rsidRDefault="002C411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494F"/>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C119A"/>
    <w:rsid w:val="002C4030"/>
    <w:rsid w:val="002C4114"/>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1</Pages>
  <Words>410</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222</cp:revision>
  <cp:lastPrinted>2019-04-12T08:59:00Z</cp:lastPrinted>
  <dcterms:created xsi:type="dcterms:W3CDTF">2018-01-19T02:16:00Z</dcterms:created>
  <dcterms:modified xsi:type="dcterms:W3CDTF">2019-10-22T04:07:00Z</dcterms:modified>
</cp:coreProperties>
</file>